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E" w:rsidRDefault="005C57C8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72DD" w:rsidRPr="00C648B6">
        <w:rPr>
          <w:i w:val="0"/>
          <w:sz w:val="24"/>
          <w:szCs w:val="24"/>
        </w:rPr>
        <w:t>/</w:t>
      </w:r>
      <w:r w:rsidR="000322B2">
        <w:rPr>
          <w:i w:val="0"/>
          <w:sz w:val="24"/>
          <w:szCs w:val="24"/>
        </w:rPr>
        <w:t>1</w:t>
      </w:r>
      <w:r w:rsidR="0012331B">
        <w:rPr>
          <w:i w:val="0"/>
          <w:sz w:val="24"/>
          <w:szCs w:val="24"/>
        </w:rPr>
        <w:t>2</w:t>
      </w:r>
      <w:r w:rsidR="002228ED">
        <w:rPr>
          <w:i w:val="0"/>
          <w:sz w:val="24"/>
          <w:szCs w:val="24"/>
        </w:rPr>
        <w:t>/ZO/20</w:t>
      </w:r>
      <w:r>
        <w:rPr>
          <w:i w:val="0"/>
          <w:sz w:val="24"/>
          <w:szCs w:val="24"/>
        </w:rPr>
        <w:t>22</w:t>
      </w:r>
    </w:p>
    <w:p w:rsidR="005C0548" w:rsidRPr="005C0548" w:rsidRDefault="005C054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0548">
        <w:rPr>
          <w:b/>
          <w:color w:val="002060"/>
          <w:sz w:val="28"/>
          <w:szCs w:val="28"/>
        </w:rPr>
        <w:t>Sukcesywna dostawa oleju opałowego do maksymalnej ilości  5</w:t>
      </w:r>
      <w:r w:rsidRPr="005C0548">
        <w:rPr>
          <w:b/>
          <w:color w:val="002060"/>
          <w:sz w:val="28"/>
          <w:szCs w:val="28"/>
          <w:lang w:val="pl-PL"/>
        </w:rPr>
        <w:t>8</w:t>
      </w:r>
      <w:r w:rsidRPr="005C0548">
        <w:rPr>
          <w:b/>
          <w:color w:val="002060"/>
          <w:sz w:val="28"/>
          <w:szCs w:val="28"/>
        </w:rPr>
        <w:t xml:space="preserve"> 000 l wg Przedmiotu Zamówienia spełniającego wymagania obowiązującej Polskiej Normy PN—C 96024 środkiem transportu Dostawcy do </w:t>
      </w:r>
      <w:r w:rsidRPr="005C0548">
        <w:rPr>
          <w:b/>
          <w:color w:val="002060"/>
          <w:sz w:val="28"/>
          <w:szCs w:val="28"/>
          <w:lang w:val="pl-PL"/>
        </w:rPr>
        <w:t>miejsca dostawy:</w:t>
      </w:r>
      <w:r>
        <w:rPr>
          <w:b/>
          <w:color w:val="002060"/>
          <w:sz w:val="28"/>
          <w:szCs w:val="28"/>
          <w:lang w:val="pl-PL"/>
        </w:rPr>
        <w:t xml:space="preserve">  </w:t>
      </w:r>
      <w:r w:rsidRPr="005C0548">
        <w:rPr>
          <w:b/>
          <w:color w:val="002060"/>
          <w:sz w:val="28"/>
          <w:szCs w:val="28"/>
          <w:lang w:val="pl-PL"/>
        </w:rPr>
        <w:t>Jarosław, ul. Przemysłowa 15- maksymalnie 50 000 l (50m³)</w:t>
      </w:r>
    </w:p>
    <w:p w:rsidR="005C0548" w:rsidRDefault="005C054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0548">
        <w:rPr>
          <w:b/>
          <w:color w:val="002060"/>
          <w:sz w:val="28"/>
          <w:szCs w:val="28"/>
          <w:lang w:val="pl-PL"/>
        </w:rPr>
        <w:t>Ustjanowa Górna 98A- maksymalnie 8 000 l (8m³)</w:t>
      </w:r>
    </w:p>
    <w:p w:rsidR="005C57C8" w:rsidRPr="005C57C8" w:rsidRDefault="005C57C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57C8">
        <w:rPr>
          <w:b/>
          <w:color w:val="002060"/>
          <w:sz w:val="28"/>
          <w:szCs w:val="28"/>
          <w:lang w:val="pl-PL"/>
        </w:rPr>
        <w:t>Lubaczów ul. Techniczna – maksymalnie 2 000 l (2 m</w:t>
      </w:r>
      <w:r>
        <w:rPr>
          <w:b/>
          <w:color w:val="002060"/>
          <w:sz w:val="28"/>
          <w:szCs w:val="28"/>
          <w:vertAlign w:val="superscript"/>
          <w:lang w:val="pl-PL"/>
        </w:rPr>
        <w:t>3</w:t>
      </w:r>
      <w:r>
        <w:rPr>
          <w:b/>
          <w:color w:val="002060"/>
          <w:sz w:val="28"/>
          <w:szCs w:val="28"/>
          <w:lang w:val="pl-PL"/>
        </w:rPr>
        <w:t>)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0322B2" w:rsidRPr="00FF2841" w:rsidRDefault="000322B2" w:rsidP="00C648B6">
      <w:pPr>
        <w:jc w:val="center"/>
        <w:rPr>
          <w:sz w:val="24"/>
          <w:szCs w:val="24"/>
        </w:rPr>
      </w:pPr>
    </w:p>
    <w:p w:rsidR="00A927AE" w:rsidRPr="00C648B6" w:rsidRDefault="00A927AE" w:rsidP="00C648B6">
      <w:pPr>
        <w:jc w:val="center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C648B6" w:rsidTr="00CA3D77">
        <w:trPr>
          <w:jc w:val="center"/>
        </w:trPr>
        <w:tc>
          <w:tcPr>
            <w:tcW w:w="539" w:type="dxa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FF2841" w:rsidTr="00640936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A3D77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 xml:space="preserve">Cena </w:t>
            </w:r>
            <w:r w:rsidR="005C57C8">
              <w:rPr>
                <w:sz w:val="24"/>
                <w:szCs w:val="24"/>
              </w:rPr>
              <w:t>netto</w:t>
            </w:r>
            <w:r w:rsidR="00CA3D77" w:rsidRPr="00640936">
              <w:rPr>
                <w:sz w:val="24"/>
                <w:szCs w:val="24"/>
              </w:rPr>
              <w:t xml:space="preserve"> zł.</w:t>
            </w:r>
          </w:p>
          <w:p w:rsidR="00CA3D77" w:rsidRPr="00640936" w:rsidRDefault="00CA3D7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B30448" w:rsidRPr="00FF2841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46E4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0322B2" w:rsidRDefault="005C57C8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EXTRANS Zbigniew Szeliga</w:t>
            </w:r>
          </w:p>
          <w:p w:rsidR="005C57C8" w:rsidRDefault="005C57C8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Słowackiego 9</w:t>
            </w:r>
          </w:p>
          <w:p w:rsidR="005C57C8" w:rsidRDefault="005C57C8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 – 120 Sędziszów Małopolski</w:t>
            </w:r>
          </w:p>
          <w:p w:rsidR="003146E4" w:rsidRPr="002228ED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Pr="002228ED" w:rsidRDefault="005C57C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307 400,00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zł</w:t>
            </w:r>
          </w:p>
          <w:p w:rsidR="00173308" w:rsidRPr="002228ED" w:rsidRDefault="005C57C8" w:rsidP="00123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99,81</w:t>
            </w:r>
            <w:bookmarkStart w:id="0" w:name="_GoBack"/>
            <w:bookmarkEnd w:id="0"/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pkt.</w:t>
            </w:r>
          </w:p>
        </w:tc>
      </w:tr>
      <w:tr w:rsidR="00654943" w:rsidRPr="00FF2841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654943" w:rsidRPr="00FF2841" w:rsidRDefault="005C57C8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54943" w:rsidRPr="00FF2841" w:rsidRDefault="005C57C8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22B2" w:rsidRPr="002228ED" w:rsidRDefault="000322B2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262456" w:rsidRPr="002228ED" w:rsidRDefault="00262456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ARGE Paliwa Sp. z o.o.</w:t>
            </w:r>
          </w:p>
          <w:p w:rsidR="00262456" w:rsidRPr="002228ED" w:rsidRDefault="0012331B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</w:t>
            </w:r>
            <w:r w:rsidR="00262456" w:rsidRPr="002228ED">
              <w:rPr>
                <w:b w:val="0"/>
                <w:sz w:val="24"/>
                <w:szCs w:val="24"/>
              </w:rPr>
              <w:t>l. Wielicka 22A</w:t>
            </w:r>
          </w:p>
          <w:p w:rsidR="00654943" w:rsidRPr="002228ED" w:rsidRDefault="00262456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30-552 Kraków</w:t>
            </w:r>
          </w:p>
          <w:p w:rsidR="000322B2" w:rsidRPr="002228ED" w:rsidRDefault="000322B2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943" w:rsidRPr="002228ED" w:rsidRDefault="005C57C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306 820,00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262456" w:rsidRPr="002228ED">
              <w:rPr>
                <w:b w:val="0"/>
                <w:sz w:val="24"/>
                <w:szCs w:val="24"/>
              </w:rPr>
              <w:t>zł</w:t>
            </w:r>
          </w:p>
          <w:p w:rsidR="00262456" w:rsidRPr="002228ED" w:rsidRDefault="000322B2" w:rsidP="002228ED">
            <w:pPr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100</w:t>
            </w:r>
            <w:r w:rsidR="00EE760D" w:rsidRPr="002228ED">
              <w:rPr>
                <w:b w:val="0"/>
                <w:sz w:val="24"/>
                <w:szCs w:val="24"/>
              </w:rPr>
              <w:t xml:space="preserve"> pkt.</w:t>
            </w:r>
          </w:p>
        </w:tc>
      </w:tr>
    </w:tbl>
    <w:p w:rsidR="00A35B0D" w:rsidRPr="00C648B6" w:rsidRDefault="00A35B0D" w:rsidP="00C648B6">
      <w:pPr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5C57C8" w:rsidRPr="006A6450" w:rsidRDefault="002228ED" w:rsidP="002228ED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C28A3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CA2ED5">
            <w:pPr>
              <w:pStyle w:val="WW-Tekstpodstawowy3"/>
              <w:spacing w:line="276" w:lineRule="auto"/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  <w:t xml:space="preserve">                                                                             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C57C8">
              <w:t>Prezes Zarządu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t>PKS w Jarosławiu S.A.</w:t>
            </w:r>
          </w:p>
        </w:tc>
      </w:tr>
      <w:tr w:rsidR="005C57C8" w:rsidRPr="0012331B" w:rsidTr="005C57C8">
        <w:trPr>
          <w:jc w:val="center"/>
        </w:trPr>
        <w:tc>
          <w:tcPr>
            <w:tcW w:w="9212" w:type="dxa"/>
          </w:tcPr>
          <w:p w:rsidR="005C57C8" w:rsidRPr="0012331B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rPr>
                <w:rFonts w:ascii="Lucida Calligraphy" w:hAnsi="Lucida Calligraphy"/>
                <w:color w:val="002060"/>
              </w:rPr>
              <w:t>Witold Duszy</w:t>
            </w:r>
            <w:r w:rsidRPr="005C57C8">
              <w:rPr>
                <w:color w:val="002060"/>
              </w:rPr>
              <w:t>ń</w:t>
            </w:r>
            <w:r w:rsidRPr="005C57C8">
              <w:rPr>
                <w:rFonts w:ascii="Lucida Calligraphy" w:hAnsi="Lucida Calligraphy"/>
                <w:color w:val="002060"/>
              </w:rPr>
              <w:t>ski</w:t>
            </w:r>
          </w:p>
        </w:tc>
      </w:tr>
    </w:tbl>
    <w:p w:rsidR="002228ED" w:rsidRPr="0012331B" w:rsidRDefault="002228ED" w:rsidP="002228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</w:pPr>
    </w:p>
    <w:p w:rsidR="000322B2" w:rsidRDefault="000322B2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6C" w:rsidRDefault="00E90B6C" w:rsidP="00640936">
      <w:r>
        <w:separator/>
      </w:r>
    </w:p>
  </w:endnote>
  <w:endnote w:type="continuationSeparator" w:id="0">
    <w:p w:rsidR="00E90B6C" w:rsidRDefault="00E90B6C" w:rsidP="006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6C" w:rsidRDefault="00E90B6C" w:rsidP="00640936">
      <w:r>
        <w:separator/>
      </w:r>
    </w:p>
  </w:footnote>
  <w:footnote w:type="continuationSeparator" w:id="0">
    <w:p w:rsidR="00E90B6C" w:rsidRDefault="00E90B6C" w:rsidP="006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AE"/>
    <w:rsid w:val="00000033"/>
    <w:rsid w:val="00007C1B"/>
    <w:rsid w:val="000215D9"/>
    <w:rsid w:val="000322B2"/>
    <w:rsid w:val="00052056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303A02"/>
    <w:rsid w:val="0031261A"/>
    <w:rsid w:val="003146E4"/>
    <w:rsid w:val="003251B1"/>
    <w:rsid w:val="00337C50"/>
    <w:rsid w:val="003903CE"/>
    <w:rsid w:val="003E0F64"/>
    <w:rsid w:val="00405386"/>
    <w:rsid w:val="004261C4"/>
    <w:rsid w:val="00432B1F"/>
    <w:rsid w:val="004D364A"/>
    <w:rsid w:val="00501D58"/>
    <w:rsid w:val="005213B5"/>
    <w:rsid w:val="00522E4F"/>
    <w:rsid w:val="00526795"/>
    <w:rsid w:val="005572DD"/>
    <w:rsid w:val="005C0548"/>
    <w:rsid w:val="005C57C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D5E34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927AE"/>
    <w:rsid w:val="00AD4CE0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84F77"/>
    <w:rsid w:val="00DA41E5"/>
    <w:rsid w:val="00DD4859"/>
    <w:rsid w:val="00DF573A"/>
    <w:rsid w:val="00E16294"/>
    <w:rsid w:val="00E167E1"/>
    <w:rsid w:val="00E21AF7"/>
    <w:rsid w:val="00E36C19"/>
    <w:rsid w:val="00E5398A"/>
    <w:rsid w:val="00E75016"/>
    <w:rsid w:val="00E90B6C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A616-AF71-4AC0-8D0D-3EEEBB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5C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6C25-3A79-4E1F-92C4-54C5EC5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20</cp:revision>
  <cp:lastPrinted>2020-12-18T07:15:00Z</cp:lastPrinted>
  <dcterms:created xsi:type="dcterms:W3CDTF">2017-07-13T13:12:00Z</dcterms:created>
  <dcterms:modified xsi:type="dcterms:W3CDTF">2022-12-12T11:08:00Z</dcterms:modified>
</cp:coreProperties>
</file>